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B1" w:rsidRDefault="00182898">
      <w:pPr>
        <w:rPr>
          <w:rFonts w:ascii="Times New Roman" w:hAnsi="Times New Roman" w:cs="Times New Roman"/>
          <w:b/>
          <w:sz w:val="28"/>
          <w:szCs w:val="28"/>
        </w:rPr>
      </w:pPr>
      <w:r w:rsidRPr="00182898">
        <w:rPr>
          <w:rFonts w:ascii="Times New Roman" w:hAnsi="Times New Roman" w:cs="Times New Roman"/>
          <w:b/>
          <w:sz w:val="28"/>
          <w:szCs w:val="28"/>
        </w:rPr>
        <w:t>La tuberculose multifocale chez</w:t>
      </w:r>
      <w:r>
        <w:rPr>
          <w:rFonts w:ascii="Times New Roman" w:hAnsi="Times New Roman" w:cs="Times New Roman"/>
          <w:b/>
          <w:sz w:val="28"/>
          <w:szCs w:val="28"/>
        </w:rPr>
        <w:t xml:space="preserve"> un enfant </w:t>
      </w:r>
      <w:r w:rsidRPr="00182898">
        <w:rPr>
          <w:rFonts w:ascii="Times New Roman" w:hAnsi="Times New Roman" w:cs="Times New Roman"/>
          <w:b/>
          <w:sz w:val="28"/>
          <w:szCs w:val="28"/>
        </w:rPr>
        <w:t>immunocompétent</w:t>
      </w:r>
    </w:p>
    <w:p w:rsidR="000C7F3E" w:rsidRPr="000C7F3E" w:rsidRDefault="000C7F3E" w:rsidP="000C7F3E">
      <w:pPr>
        <w:rPr>
          <w:rFonts w:ascii="Times New Roman" w:hAnsi="Times New Roman" w:cs="Times New Roman"/>
          <w:sz w:val="24"/>
          <w:szCs w:val="24"/>
        </w:rPr>
      </w:pPr>
      <w:r w:rsidRPr="000C7F3E">
        <w:rPr>
          <w:rFonts w:ascii="Times New Roman" w:hAnsi="Times New Roman" w:cs="Times New Roman"/>
          <w:sz w:val="24"/>
          <w:szCs w:val="24"/>
        </w:rPr>
        <w:t>Hamida Kwas, Sabrine Majdoub Fehri</w:t>
      </w:r>
      <w:r w:rsidR="003F080C">
        <w:rPr>
          <w:rFonts w:ascii="Times New Roman" w:hAnsi="Times New Roman" w:cs="Times New Roman"/>
          <w:sz w:val="24"/>
          <w:szCs w:val="24"/>
        </w:rPr>
        <w:t>, Dhia Elleuch</w:t>
      </w:r>
      <w:bookmarkStart w:id="0" w:name="_GoBack"/>
      <w:bookmarkEnd w:id="0"/>
      <w:r w:rsidRPr="000C7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5B6" w:rsidRPr="000C7F3E" w:rsidRDefault="000C7F3E" w:rsidP="000C7F3E">
      <w:pPr>
        <w:rPr>
          <w:rFonts w:ascii="Times New Roman" w:hAnsi="Times New Roman" w:cs="Times New Roman"/>
          <w:sz w:val="24"/>
          <w:szCs w:val="24"/>
        </w:rPr>
      </w:pPr>
      <w:r w:rsidRPr="000C7F3E">
        <w:rPr>
          <w:rFonts w:ascii="Times New Roman" w:hAnsi="Times New Roman" w:cs="Times New Roman"/>
          <w:sz w:val="24"/>
          <w:szCs w:val="24"/>
        </w:rPr>
        <w:t>Service de pneumologie. Université de Sfax, Faculté de médecine de Sfax. Hôpital universitaire de Gabès.</w:t>
      </w:r>
    </w:p>
    <w:p w:rsidR="00D905B6" w:rsidRDefault="00182898" w:rsidP="00182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98">
        <w:rPr>
          <w:rFonts w:ascii="Times New Roman" w:hAnsi="Times New Roman" w:cs="Times New Roman"/>
          <w:b/>
          <w:sz w:val="24"/>
          <w:szCs w:val="24"/>
        </w:rPr>
        <w:t>Introduction :</w:t>
      </w:r>
      <w:r w:rsidRPr="00182898">
        <w:rPr>
          <w:rFonts w:ascii="Times New Roman" w:hAnsi="Times New Roman" w:cs="Times New Roman"/>
          <w:sz w:val="24"/>
          <w:szCs w:val="24"/>
        </w:rPr>
        <w:t xml:space="preserve"> La tuberculose constitue un problème majeur de sa</w:t>
      </w:r>
      <w:r>
        <w:rPr>
          <w:rFonts w:ascii="Times New Roman" w:hAnsi="Times New Roman" w:cs="Times New Roman"/>
          <w:sz w:val="24"/>
          <w:szCs w:val="24"/>
        </w:rPr>
        <w:t>nté publique dans le monde et e</w:t>
      </w:r>
      <w:r w:rsidR="000C7F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Tunisie</w:t>
      </w:r>
      <w:r w:rsidRPr="001828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Les formes </w:t>
      </w:r>
      <w:r w:rsidRPr="00182898">
        <w:rPr>
          <w:rFonts w:ascii="Times New Roman" w:hAnsi="Times New Roman" w:cs="Times New Roman"/>
          <w:sz w:val="24"/>
          <w:szCs w:val="24"/>
        </w:rPr>
        <w:t>multifocales surviennent habituellement chez des sujets immunodéprimés mais elles peuvent également toucher des sujets immunocompétents. Son aspect multiple est souvent trompeur pouvant égarer le diagnostic.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B6" w:rsidRDefault="00D905B6" w:rsidP="00182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B6">
        <w:rPr>
          <w:rFonts w:ascii="Times New Roman" w:hAnsi="Times New Roman" w:cs="Times New Roman"/>
          <w:b/>
          <w:sz w:val="24"/>
          <w:szCs w:val="24"/>
        </w:rPr>
        <w:t>Observation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898" w:rsidRPr="00182898">
        <w:rPr>
          <w:rFonts w:ascii="Times New Roman" w:hAnsi="Times New Roman" w:cs="Times New Roman"/>
          <w:sz w:val="24"/>
          <w:szCs w:val="24"/>
        </w:rPr>
        <w:t>Nous rapportons un c</w:t>
      </w:r>
      <w:r w:rsidR="00182898">
        <w:rPr>
          <w:rFonts w:ascii="Times New Roman" w:hAnsi="Times New Roman" w:cs="Times New Roman"/>
          <w:sz w:val="24"/>
          <w:szCs w:val="24"/>
        </w:rPr>
        <w:t xml:space="preserve">as d’une jeune fille de 13 ans, </w:t>
      </w:r>
      <w:r w:rsidR="00182898" w:rsidRPr="00182898">
        <w:rPr>
          <w:rFonts w:ascii="Times New Roman" w:hAnsi="Times New Roman" w:cs="Times New Roman"/>
          <w:sz w:val="24"/>
          <w:szCs w:val="24"/>
        </w:rPr>
        <w:t xml:space="preserve">immunocompétente qui présentait une tuberculose multifocale associant une miliaire </w:t>
      </w:r>
      <w:r w:rsidR="00182898">
        <w:rPr>
          <w:rFonts w:ascii="Times New Roman" w:hAnsi="Times New Roman" w:cs="Times New Roman"/>
          <w:sz w:val="24"/>
          <w:szCs w:val="24"/>
        </w:rPr>
        <w:t xml:space="preserve">tuberculeuse, des tuberculomes cérébraux, une tuberculose ganglionnaire, péritonéale et ovarienne. Le diagnostic </w:t>
      </w:r>
      <w:r w:rsidR="000C7F3E">
        <w:rPr>
          <w:rFonts w:ascii="Times New Roman" w:hAnsi="Times New Roman" w:cs="Times New Roman"/>
          <w:sz w:val="24"/>
          <w:szCs w:val="24"/>
        </w:rPr>
        <w:t xml:space="preserve">de la tuberculose </w:t>
      </w:r>
      <w:r w:rsidR="00182898">
        <w:rPr>
          <w:rFonts w:ascii="Times New Roman" w:hAnsi="Times New Roman" w:cs="Times New Roman"/>
          <w:sz w:val="24"/>
          <w:szCs w:val="24"/>
        </w:rPr>
        <w:t>a été confirmé par une biopsie ganglionnaire. La localisation ovarienne est apparue au cours du traitement antituberculeux</w:t>
      </w:r>
      <w:r>
        <w:rPr>
          <w:rFonts w:ascii="Times New Roman" w:hAnsi="Times New Roman" w:cs="Times New Roman"/>
          <w:sz w:val="24"/>
          <w:szCs w:val="24"/>
        </w:rPr>
        <w:t>, mimant une masse tumorale. Ainsi, une biopsie de</w:t>
      </w:r>
      <w:r w:rsidR="000C7F3E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lésion ovarienne a été réalisée permettant de confirmer l’origine tuberculeuse. L’évolution ultérieure a été bonne sous traitement antibacillaire prescrit pendant 19 mois.  </w:t>
      </w:r>
    </w:p>
    <w:p w:rsidR="00182898" w:rsidRPr="00182898" w:rsidRDefault="00D905B6" w:rsidP="00182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B6">
        <w:rPr>
          <w:rFonts w:ascii="Times New Roman" w:hAnsi="Times New Roman" w:cs="Times New Roman"/>
          <w:b/>
          <w:sz w:val="24"/>
          <w:szCs w:val="24"/>
        </w:rPr>
        <w:t>Conclusion :</w:t>
      </w:r>
      <w:r>
        <w:rPr>
          <w:rFonts w:ascii="Times New Roman" w:hAnsi="Times New Roman" w:cs="Times New Roman"/>
          <w:sz w:val="24"/>
          <w:szCs w:val="24"/>
        </w:rPr>
        <w:t xml:space="preserve"> La tuberculose multifocale est une </w:t>
      </w:r>
      <w:r w:rsidR="00182898" w:rsidRPr="00182898">
        <w:rPr>
          <w:rFonts w:ascii="Times New Roman" w:hAnsi="Times New Roman" w:cs="Times New Roman"/>
          <w:sz w:val="24"/>
          <w:szCs w:val="24"/>
        </w:rPr>
        <w:t>forme grave de la tuberculose</w:t>
      </w:r>
      <w:r>
        <w:rPr>
          <w:rFonts w:ascii="Times New Roman" w:hAnsi="Times New Roman" w:cs="Times New Roman"/>
          <w:sz w:val="24"/>
          <w:szCs w:val="24"/>
        </w:rPr>
        <w:t xml:space="preserve">. Elle </w:t>
      </w:r>
      <w:r w:rsidR="00182898" w:rsidRPr="00182898">
        <w:rPr>
          <w:rFonts w:ascii="Times New Roman" w:hAnsi="Times New Roman" w:cs="Times New Roman"/>
          <w:sz w:val="24"/>
          <w:szCs w:val="24"/>
        </w:rPr>
        <w:t xml:space="preserve"> peut m</w:t>
      </w:r>
      <w:r w:rsidR="00182898">
        <w:rPr>
          <w:rFonts w:ascii="Times New Roman" w:hAnsi="Times New Roman" w:cs="Times New Roman"/>
          <w:sz w:val="24"/>
          <w:szCs w:val="24"/>
        </w:rPr>
        <w:t>ettre en jeu le pronostic vital</w:t>
      </w:r>
      <w:r>
        <w:rPr>
          <w:rFonts w:ascii="Times New Roman" w:hAnsi="Times New Roman" w:cs="Times New Roman"/>
          <w:sz w:val="24"/>
          <w:szCs w:val="24"/>
        </w:rPr>
        <w:t xml:space="preserve"> d’où la nécessité d’</w:t>
      </w:r>
      <w:r w:rsidR="00182898" w:rsidRPr="00182898">
        <w:rPr>
          <w:rFonts w:ascii="Times New Roman" w:hAnsi="Times New Roman" w:cs="Times New Roman"/>
          <w:sz w:val="24"/>
          <w:szCs w:val="24"/>
        </w:rPr>
        <w:t xml:space="preserve">un diagnostic précoce et une prise en charge </w:t>
      </w:r>
      <w:r>
        <w:rPr>
          <w:rFonts w:ascii="Times New Roman" w:hAnsi="Times New Roman" w:cs="Times New Roman"/>
          <w:sz w:val="24"/>
          <w:szCs w:val="24"/>
        </w:rPr>
        <w:t xml:space="preserve">thérapeutique bien conduite. </w:t>
      </w:r>
    </w:p>
    <w:sectPr w:rsidR="00182898" w:rsidRPr="00182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8"/>
    <w:rsid w:val="000C7F3E"/>
    <w:rsid w:val="00182898"/>
    <w:rsid w:val="003F080C"/>
    <w:rsid w:val="006429B1"/>
    <w:rsid w:val="00646935"/>
    <w:rsid w:val="00D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CS.Contagieux</dc:creator>
  <cp:lastModifiedBy>CS.Contagieux</cp:lastModifiedBy>
  <cp:revision>3</cp:revision>
  <dcterms:created xsi:type="dcterms:W3CDTF">2024-02-28T13:35:00Z</dcterms:created>
  <dcterms:modified xsi:type="dcterms:W3CDTF">2024-02-28T15:40:00Z</dcterms:modified>
</cp:coreProperties>
</file>