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2" w:rsidRPr="008B51E2" w:rsidRDefault="008B51E2" w:rsidP="009F3910">
      <w:pPr>
        <w:rPr>
          <w:rFonts w:ascii="Times New Roman" w:hAnsi="Times New Roman" w:cs="Times New Roman"/>
          <w:b/>
          <w:sz w:val="24"/>
          <w:szCs w:val="24"/>
          <w:lang w:val="en-AE"/>
        </w:rPr>
      </w:pPr>
      <w:r w:rsidRPr="008B51E2">
        <w:rPr>
          <w:rFonts w:ascii="Times New Roman" w:hAnsi="Times New Roman" w:cs="Times New Roman"/>
          <w:b/>
          <w:sz w:val="24"/>
          <w:szCs w:val="24"/>
          <w:lang w:val="en-AE"/>
        </w:rPr>
        <w:t>Miliary tuberculosis: clinical manifestations, diagnosis and outcome</w:t>
      </w:r>
    </w:p>
    <w:p w:rsidR="00102C05" w:rsidRPr="00FF4984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FF4984">
        <w:rPr>
          <w:rFonts w:ascii="Times New Roman" w:hAnsi="Times New Roman" w:cs="Times New Roman"/>
          <w:sz w:val="24"/>
          <w:szCs w:val="24"/>
          <w:lang w:val="en-AE"/>
        </w:rPr>
        <w:t>Hamida Kwas, Sabrine Majdoub Fehri, Dhia Elleuch</w:t>
      </w:r>
    </w:p>
    <w:p w:rsidR="00FF4984" w:rsidRDefault="00FF4984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84">
        <w:rPr>
          <w:rFonts w:ascii="Times New Roman" w:hAnsi="Times New Roman" w:cs="Times New Roman"/>
          <w:sz w:val="24"/>
          <w:szCs w:val="24"/>
          <w:lang w:val="en-AE"/>
        </w:rPr>
        <w:t xml:space="preserve">Pulmonology department. University of Sfax, Faculty of Medicine of Sfax. </w:t>
      </w:r>
      <w:r w:rsidRPr="00FF4984">
        <w:rPr>
          <w:rFonts w:ascii="Times New Roman" w:hAnsi="Times New Roman" w:cs="Times New Roman"/>
          <w:sz w:val="24"/>
          <w:szCs w:val="24"/>
        </w:rPr>
        <w:t>Gabès University Hospital, Tunisia.</w:t>
      </w:r>
    </w:p>
    <w:p w:rsidR="009F3910" w:rsidRPr="008B51E2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102C05">
        <w:rPr>
          <w:rFonts w:ascii="Times New Roman" w:hAnsi="Times New Roman" w:cs="Times New Roman"/>
          <w:b/>
          <w:sz w:val="24"/>
          <w:szCs w:val="24"/>
          <w:lang w:val="en-AE"/>
        </w:rPr>
        <w:t xml:space="preserve">Introduction : </w:t>
      </w:r>
      <w:r w:rsidR="009F3910">
        <w:rPr>
          <w:rFonts w:ascii="Times New Roman" w:hAnsi="Times New Roman" w:cs="Times New Roman"/>
          <w:sz w:val="24"/>
          <w:szCs w:val="24"/>
          <w:lang w:val="en-AE"/>
        </w:rPr>
        <w:t xml:space="preserve">Miliary tuberculosis (MT) is one of the most serious forms of tuberculosis. It can be life-threatening. MT is characterized by its frequently disseminated nature throughout the body, hence the name disseminated tuberculosis. </w:t>
      </w:r>
    </w:p>
    <w:p w:rsidR="00102C05" w:rsidRPr="00102C05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102C05">
        <w:rPr>
          <w:rFonts w:ascii="Times New Roman" w:hAnsi="Times New Roman" w:cs="Times New Roman"/>
          <w:b/>
          <w:sz w:val="24"/>
          <w:szCs w:val="24"/>
          <w:lang w:val="en-AE"/>
        </w:rPr>
        <w:t>Aim: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 xml:space="preserve"> To evaluate the epidemiological, clinical aspects of MT and their evolution in order to better understand this pathology. </w:t>
      </w:r>
    </w:p>
    <w:p w:rsidR="00102C05" w:rsidRPr="00FF4984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FF4984">
        <w:rPr>
          <w:rFonts w:ascii="Times New Roman" w:hAnsi="Times New Roman" w:cs="Times New Roman"/>
          <w:b/>
          <w:sz w:val="24"/>
          <w:szCs w:val="24"/>
          <w:lang w:val="en-AE"/>
        </w:rPr>
        <w:t>Methods: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 xml:space="preserve"> We have carried out a retrospective and descriptive study of patients with MT admitted to the Pneumology department, in GABES and MEDENINE hospitals, during the period f</w:t>
      </w:r>
      <w:r>
        <w:rPr>
          <w:rFonts w:ascii="Times New Roman" w:hAnsi="Times New Roman" w:cs="Times New Roman"/>
          <w:sz w:val="24"/>
          <w:szCs w:val="24"/>
          <w:lang w:val="en-AE"/>
        </w:rPr>
        <w:t>rom January 2006 to January 202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>2.</w:t>
      </w:r>
    </w:p>
    <w:p w:rsidR="00102C05" w:rsidRPr="008B51E2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bookmarkStart w:id="0" w:name="_GoBack"/>
      <w:r w:rsidRPr="00FF4984">
        <w:rPr>
          <w:rFonts w:ascii="Times New Roman" w:hAnsi="Times New Roman" w:cs="Times New Roman"/>
          <w:b/>
          <w:sz w:val="24"/>
          <w:szCs w:val="24"/>
          <w:lang w:val="en-AE"/>
        </w:rPr>
        <w:t>Results: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 xml:space="preserve"> </w:t>
      </w:r>
      <w:bookmarkEnd w:id="0"/>
      <w:r w:rsidRPr="00102C05">
        <w:rPr>
          <w:rFonts w:ascii="Times New Roman" w:hAnsi="Times New Roman" w:cs="Times New Roman"/>
          <w:sz w:val="24"/>
          <w:szCs w:val="24"/>
          <w:lang w:val="en-AE"/>
        </w:rPr>
        <w:t>MT accounted for 1.8%</w:t>
      </w:r>
      <w:r>
        <w:rPr>
          <w:rFonts w:ascii="Times New Roman" w:hAnsi="Times New Roman" w:cs="Times New Roman"/>
          <w:sz w:val="24"/>
          <w:szCs w:val="24"/>
          <w:lang w:val="en-AE"/>
        </w:rPr>
        <w:t xml:space="preserve"> (n=2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>6) of all diagnosed cases of tuberculosis. We noted</w:t>
      </w:r>
      <w:r>
        <w:rPr>
          <w:rFonts w:ascii="Times New Roman" w:hAnsi="Times New Roman" w:cs="Times New Roman"/>
          <w:sz w:val="24"/>
          <w:szCs w:val="24"/>
          <w:lang w:val="en-AE"/>
        </w:rPr>
        <w:t xml:space="preserve"> a clear female predominance (6</w:t>
      </w:r>
      <w:r w:rsidRPr="008B51E2">
        <w:rPr>
          <w:rFonts w:ascii="Times New Roman" w:hAnsi="Times New Roman" w:cs="Times New Roman"/>
          <w:sz w:val="24"/>
          <w:szCs w:val="24"/>
          <w:lang w:val="en-AE"/>
        </w:rPr>
        <w:t>5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>.</w:t>
      </w:r>
      <w:r w:rsidRPr="008B51E2">
        <w:rPr>
          <w:rFonts w:ascii="Times New Roman" w:hAnsi="Times New Roman" w:cs="Times New Roman"/>
          <w:sz w:val="24"/>
          <w:szCs w:val="24"/>
          <w:lang w:val="en-AE"/>
        </w:rPr>
        <w:t>4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>%). The average age of patients was 47.5 years ±11.33 years. The symptomatology was dominated by general signs (87.5%) and to a lesser extent respiratory symptoms. The typical radiological appearances were present in 79% of cases whereas only 25% were positive on direct smear. HIV serology was negative in all patients. Extra pulmonary locali</w:t>
      </w:r>
      <w:r>
        <w:rPr>
          <w:rFonts w:ascii="Times New Roman" w:hAnsi="Times New Roman" w:cs="Times New Roman"/>
          <w:sz w:val="24"/>
          <w:szCs w:val="24"/>
          <w:lang w:val="en-AE"/>
        </w:rPr>
        <w:t xml:space="preserve">zations were objectified in </w:t>
      </w:r>
      <w:r w:rsidRPr="008B51E2">
        <w:rPr>
          <w:rFonts w:ascii="Times New Roman" w:hAnsi="Times New Roman" w:cs="Times New Roman"/>
          <w:sz w:val="24"/>
          <w:szCs w:val="24"/>
          <w:lang w:val="en-AE"/>
        </w:rPr>
        <w:t>50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 xml:space="preserve">% of cases. All patients received first-line anti-tuberculosis drugs. Recovery without sequelae was obtained in 66.6% of cases. </w:t>
      </w:r>
      <w:r w:rsidRPr="008B51E2">
        <w:rPr>
          <w:rFonts w:ascii="Times New Roman" w:hAnsi="Times New Roman" w:cs="Times New Roman"/>
          <w:sz w:val="24"/>
          <w:szCs w:val="24"/>
          <w:lang w:val="en-AE"/>
        </w:rPr>
        <w:t xml:space="preserve">In the hospital environment, the mortality was 11.5%. </w:t>
      </w:r>
    </w:p>
    <w:p w:rsidR="00102C05" w:rsidRPr="00102C05" w:rsidRDefault="00102C05" w:rsidP="00102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E"/>
        </w:rPr>
      </w:pPr>
      <w:r w:rsidRPr="00102C05">
        <w:rPr>
          <w:rFonts w:ascii="Times New Roman" w:hAnsi="Times New Roman" w:cs="Times New Roman"/>
          <w:b/>
          <w:sz w:val="24"/>
          <w:szCs w:val="24"/>
          <w:lang w:val="en-AE"/>
        </w:rPr>
        <w:t>Conclusion:</w:t>
      </w:r>
      <w:r w:rsidRPr="00102C05">
        <w:rPr>
          <w:rFonts w:ascii="Times New Roman" w:hAnsi="Times New Roman" w:cs="Times New Roman"/>
          <w:sz w:val="24"/>
          <w:szCs w:val="24"/>
          <w:lang w:val="en-AE"/>
        </w:rPr>
        <w:t xml:space="preserve"> Miliary tuberculosis is a rare pathology but represents the most serious form of tuberculosis. Prognosis depends on early diagnosis and treatment.</w:t>
      </w:r>
    </w:p>
    <w:p w:rsidR="006429B1" w:rsidRPr="009F3910" w:rsidRDefault="006429B1">
      <w:pPr>
        <w:rPr>
          <w:lang w:val="en-AE"/>
        </w:rPr>
      </w:pPr>
    </w:p>
    <w:sectPr w:rsidR="006429B1" w:rsidRPr="009F3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0"/>
    <w:rsid w:val="00102C05"/>
    <w:rsid w:val="006429B1"/>
    <w:rsid w:val="00646935"/>
    <w:rsid w:val="008B51E2"/>
    <w:rsid w:val="009F3910"/>
    <w:rsid w:val="00B46738"/>
    <w:rsid w:val="00C52158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1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1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CS.Contagieux</dc:creator>
  <cp:lastModifiedBy>CS.Contagieux</cp:lastModifiedBy>
  <cp:revision>5</cp:revision>
  <dcterms:created xsi:type="dcterms:W3CDTF">2024-02-22T13:01:00Z</dcterms:created>
  <dcterms:modified xsi:type="dcterms:W3CDTF">2024-02-28T13:28:00Z</dcterms:modified>
</cp:coreProperties>
</file>