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1364" w14:textId="77777777" w:rsidR="00A81521" w:rsidRDefault="00A81521" w:rsidP="00A81521">
      <w:pPr>
        <w:tabs>
          <w:tab w:val="center" w:pos="4536"/>
        </w:tabs>
        <w:ind w:left="360"/>
        <w:jc w:val="center"/>
        <w:rPr>
          <w:rFonts w:ascii="Tw Cen MT" w:hAnsi="Tw Cen MT" w:cs="Tw Cen MT"/>
          <w:b/>
          <w:bCs/>
          <w:sz w:val="26"/>
          <w:szCs w:val="26"/>
        </w:rPr>
      </w:pPr>
    </w:p>
    <w:p w14:paraId="3CFEF3B9" w14:textId="77777777" w:rsidR="00A81521" w:rsidRDefault="00A81521" w:rsidP="00A81521">
      <w:pPr>
        <w:tabs>
          <w:tab w:val="center" w:pos="4536"/>
        </w:tabs>
        <w:ind w:left="360"/>
        <w:jc w:val="center"/>
        <w:rPr>
          <w:rFonts w:ascii="Tw Cen MT" w:hAnsi="Tw Cen MT" w:cs="Tw Cen MT"/>
          <w:b/>
          <w:bCs/>
          <w:sz w:val="26"/>
          <w:szCs w:val="26"/>
        </w:rPr>
      </w:pPr>
    </w:p>
    <w:p w14:paraId="69E12824" w14:textId="77777777" w:rsidR="00A81521" w:rsidRDefault="00A81521" w:rsidP="00A81521">
      <w:pPr>
        <w:tabs>
          <w:tab w:val="center" w:pos="4536"/>
        </w:tabs>
        <w:ind w:left="360"/>
        <w:jc w:val="center"/>
        <w:rPr>
          <w:rFonts w:ascii="Tw Cen MT" w:hAnsi="Tw Cen MT" w:cs="Tw Cen MT"/>
          <w:b/>
          <w:bCs/>
          <w:sz w:val="26"/>
          <w:szCs w:val="26"/>
        </w:rPr>
      </w:pPr>
    </w:p>
    <w:p w14:paraId="5CD5FA34" w14:textId="77777777" w:rsidR="00A81521" w:rsidRDefault="00A81521" w:rsidP="00A81521">
      <w:pPr>
        <w:tabs>
          <w:tab w:val="center" w:pos="4536"/>
        </w:tabs>
        <w:ind w:left="360"/>
        <w:jc w:val="center"/>
        <w:rPr>
          <w:rFonts w:ascii="Tw Cen MT" w:hAnsi="Tw Cen MT" w:cs="Tw Cen MT"/>
          <w:b/>
          <w:bCs/>
          <w:sz w:val="26"/>
          <w:szCs w:val="26"/>
        </w:rPr>
      </w:pPr>
    </w:p>
    <w:p w14:paraId="34E96B50" w14:textId="4C6B5D5A" w:rsidR="00A81521" w:rsidRDefault="00A81521" w:rsidP="00A81521">
      <w:pPr>
        <w:tabs>
          <w:tab w:val="center" w:pos="4536"/>
        </w:tabs>
        <w:ind w:left="360"/>
        <w:jc w:val="center"/>
        <w:rPr>
          <w:rFonts w:ascii="Tw Cen MT" w:hAnsi="Tw Cen MT" w:cs="Tw Cen MT"/>
          <w:b/>
          <w:bCs/>
          <w:sz w:val="26"/>
          <w:szCs w:val="26"/>
        </w:rPr>
      </w:pPr>
      <w:r w:rsidRPr="0029784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788B88" wp14:editId="798DB526">
            <wp:extent cx="4823460" cy="2937753"/>
            <wp:effectExtent l="0" t="0" r="0" b="0"/>
            <wp:docPr id="7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997" cy="2945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1F9CF0" w14:textId="79C6A1AB" w:rsidR="00A81521" w:rsidRDefault="00A81521" w:rsidP="00A81521">
      <w:pPr>
        <w:tabs>
          <w:tab w:val="center" w:pos="4536"/>
        </w:tabs>
        <w:ind w:left="360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5105FE">
        <w:rPr>
          <w:rFonts w:ascii="Tw Cen MT" w:hAnsi="Tw Cen MT" w:cs="Tw Cen MT"/>
          <w:b/>
          <w:bCs/>
          <w:sz w:val="26"/>
          <w:szCs w:val="26"/>
        </w:rPr>
        <w:t>Fig</w:t>
      </w:r>
      <w:r>
        <w:rPr>
          <w:rFonts w:ascii="Tw Cen MT" w:hAnsi="Tw Cen MT" w:cs="Tw Cen MT"/>
          <w:b/>
          <w:bCs/>
          <w:sz w:val="26"/>
          <w:szCs w:val="26"/>
        </w:rPr>
        <w:t>. 1 :</w:t>
      </w:r>
      <w:r w:rsidRPr="005105FE">
        <w:rPr>
          <w:rFonts w:ascii="Tw Cen MT,Italic" w:hAnsi="Tw Cen MT,Italic" w:cs="Tw Cen MT,Italic"/>
          <w:b/>
          <w:bCs/>
          <w:i/>
          <w:iCs/>
          <w:sz w:val="26"/>
          <w:szCs w:val="26"/>
        </w:rPr>
        <w:t xml:space="preserve"> </w:t>
      </w:r>
      <w:r w:rsidRPr="005105FE">
        <w:rPr>
          <w:rFonts w:asciiTheme="majorBidi" w:hAnsiTheme="majorBidi" w:cstheme="majorBidi"/>
          <w:b/>
          <w:bCs/>
          <w:i/>
          <w:iCs/>
          <w:sz w:val="24"/>
          <w:szCs w:val="24"/>
        </w:rPr>
        <w:t>Courbe ROC</w:t>
      </w:r>
      <w:r w:rsidRPr="005105FE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du TDR VHC</w:t>
      </w:r>
    </w:p>
    <w:p w14:paraId="28836103" w14:textId="77777777" w:rsidR="00C76CBF" w:rsidRDefault="00C76CBF"/>
    <w:sectPr w:rsidR="00C7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CE"/>
    <w:rsid w:val="002C14CE"/>
    <w:rsid w:val="00A81521"/>
    <w:rsid w:val="00C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346"/>
  <w15:chartTrackingRefBased/>
  <w15:docId w15:val="{10EF43E2-CC44-4C8F-8063-38538AE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2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BRAHIMI HOURIA</dc:creator>
  <cp:keywords/>
  <dc:description/>
  <cp:lastModifiedBy>BRAHIMI HOURIA</cp:lastModifiedBy>
  <cp:revision>2</cp:revision>
  <dcterms:created xsi:type="dcterms:W3CDTF">2022-03-02T16:40:00Z</dcterms:created>
  <dcterms:modified xsi:type="dcterms:W3CDTF">2022-03-02T16:48:00Z</dcterms:modified>
</cp:coreProperties>
</file>